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F3FE" w14:textId="252A8F09" w:rsidR="00A46A07" w:rsidRDefault="00C0457E" w:rsidP="00C0457E">
      <w:pPr>
        <w:jc w:val="center"/>
        <w:rPr>
          <w:b/>
          <w:bCs/>
          <w:sz w:val="24"/>
          <w:szCs w:val="24"/>
        </w:rPr>
      </w:pPr>
      <w:r w:rsidRPr="00C0457E">
        <w:rPr>
          <w:b/>
          <w:bCs/>
          <w:sz w:val="24"/>
          <w:szCs w:val="24"/>
        </w:rPr>
        <w:t>Plan działania na rzecz poprawy zapewnienia dostępności osobom ze szczególnymi potrzebami w Bielańskim Ośrodku Kultury w Warszawie</w:t>
      </w:r>
    </w:p>
    <w:p w14:paraId="6CBE19D1" w14:textId="53F1670D" w:rsidR="00C0457E" w:rsidRDefault="00C0457E" w:rsidP="007F532D">
      <w:pPr>
        <w:rPr>
          <w:b/>
          <w:bCs/>
          <w:sz w:val="24"/>
          <w:szCs w:val="24"/>
        </w:rPr>
      </w:pPr>
    </w:p>
    <w:p w14:paraId="6F0B4EF0" w14:textId="3BD70C2F" w:rsidR="00C0457E" w:rsidRDefault="00C0457E" w:rsidP="007F532D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F532D">
        <w:rPr>
          <w:rFonts w:cstheme="minorHAnsi"/>
          <w:color w:val="000000"/>
          <w:sz w:val="21"/>
          <w:szCs w:val="21"/>
          <w:shd w:val="clear" w:color="auto" w:fill="FFFFFF"/>
        </w:rPr>
        <w:t xml:space="preserve">Na podstawie art. 14, w związku z art. 6 ustawy z dnia 19 lipca 2019 r. o zapewnianiu dostępności osobom ze szczególnymi potrzebami (Dz. U. poz. 1696, ze zm.), zwaną dalej ,,ustawą o dostępności” ustala się plan działania na rzecz poprawy zapewnienia dostępności </w:t>
      </w:r>
      <w:r w:rsidR="007F532D">
        <w:rPr>
          <w:rFonts w:cstheme="minorHAnsi"/>
          <w:color w:val="000000"/>
          <w:sz w:val="21"/>
          <w:szCs w:val="21"/>
          <w:shd w:val="clear" w:color="auto" w:fill="FFFFFF"/>
        </w:rPr>
        <w:t xml:space="preserve">Bielańskiego Ośrodka Kultury </w:t>
      </w:r>
      <w:r w:rsidRPr="007F532D">
        <w:rPr>
          <w:rFonts w:cstheme="minorHAnsi"/>
          <w:color w:val="000000"/>
          <w:sz w:val="21"/>
          <w:szCs w:val="21"/>
          <w:shd w:val="clear" w:color="auto" w:fill="FFFFFF"/>
        </w:rPr>
        <w:t>osobom ze</w:t>
      </w:r>
      <w:r w:rsidR="007F532D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7F532D">
        <w:rPr>
          <w:rFonts w:cstheme="minorHAnsi"/>
          <w:color w:val="000000"/>
          <w:sz w:val="21"/>
          <w:szCs w:val="21"/>
          <w:shd w:val="clear" w:color="auto" w:fill="FFFFFF"/>
        </w:rPr>
        <w:t>szczególnymi potrzebami</w:t>
      </w:r>
      <w:r w:rsidR="007F532D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</w:p>
    <w:p w14:paraId="43FB2B55" w14:textId="0B757F13" w:rsidR="007F532D" w:rsidRPr="00F06838" w:rsidRDefault="007F532D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Przekazanie do publicznej wiadomości danych koordynatora ds. dostępności (strona BIP jednostki)</w:t>
      </w:r>
    </w:p>
    <w:p w14:paraId="3598B9F2" w14:textId="46155941" w:rsidR="00F06838" w:rsidRPr="007F532D" w:rsidRDefault="00F06838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Zapewnienie członkom zespołu BOK możliwości szkoleń z zakresu realizacji zadań wynikających z Ustawy o dostępności.</w:t>
      </w:r>
    </w:p>
    <w:p w14:paraId="31C63ECD" w14:textId="4C9BC68A" w:rsidR="007F532D" w:rsidRPr="007F532D" w:rsidRDefault="007F532D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Sporządzenie Planu działania na rzecz poprawy zapewniania dostępności osobom ze szczególnymi potrzebami na lata 2020-202</w:t>
      </w:r>
      <w:r w:rsidR="00BB7F79">
        <w:t>2</w:t>
      </w:r>
      <w:r>
        <w:t>, przekazanie planu do zatwierdzenia dla Dyrektora Bielańskiego Ośrodka Kultury</w:t>
      </w:r>
    </w:p>
    <w:p w14:paraId="3208379C" w14:textId="449FF52C" w:rsidR="007F532D" w:rsidRPr="00ED152B" w:rsidRDefault="007F532D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 xml:space="preserve">Dostosowanie strony internetowej Ośrodka do osób ze szczególnymi potrzebami (audyt strony przez osoby z dysfunkcją wzroku i słuchu </w:t>
      </w:r>
      <w:r w:rsidR="00ED152B">
        <w:t>–</w:t>
      </w:r>
      <w:r>
        <w:t xml:space="preserve"> </w:t>
      </w:r>
      <w:r w:rsidR="00ED152B">
        <w:t>wnioski, sugestie uwzględnione w planie</w:t>
      </w:r>
      <w:r>
        <w:t>)</w:t>
      </w:r>
    </w:p>
    <w:p w14:paraId="478D839B" w14:textId="3BC5E543" w:rsidR="00ED152B" w:rsidRPr="00ED152B" w:rsidRDefault="00ED152B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Wspieranie osób ze szczególnymi potrzebami do dostępności w zakresie: architektonicznym, cyfrowym, informacyjno-komunikacyjnym zgodnie z bieżącymi potrzebami i koncepcjami realizacji w całym okresie działania.</w:t>
      </w:r>
    </w:p>
    <w:p w14:paraId="31F8FFE7" w14:textId="25F8E33D" w:rsidR="00ED152B" w:rsidRPr="00F06838" w:rsidRDefault="00ED152B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Przegląd stanu dostosowania Ośrodka</w:t>
      </w:r>
      <w:r w:rsidR="00F06838">
        <w:t xml:space="preserve"> oraz filii </w:t>
      </w:r>
      <w:r>
        <w:t>względem osób ze szczególnym i potrzebami w zakresie architektonicznym, cyfrowym i informacyjno-komunikacyjnym, przedłożenie raportu</w:t>
      </w:r>
      <w:r w:rsidR="00F06838">
        <w:t xml:space="preserve"> z audytu</w:t>
      </w:r>
      <w:r>
        <w:t xml:space="preserve"> Dyrektorowi </w:t>
      </w:r>
      <w:r w:rsidR="00F06838">
        <w:t>BOK.</w:t>
      </w:r>
    </w:p>
    <w:p w14:paraId="5E8EC3C2" w14:textId="2EDFA96D" w:rsidR="00F06838" w:rsidRPr="00F06838" w:rsidRDefault="00F06838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Dokonanie samooceny Bielańskiego Ośrodka Kultury (wszystkich lokalizacji) pod kątem sposobów dostosowania naszych obiektów do minimalnych wymagań dotyczących dostępności wynikające z zapisów art. 6 ustawy.</w:t>
      </w:r>
    </w:p>
    <w:p w14:paraId="1BDB3670" w14:textId="7B1F052A" w:rsidR="00F06838" w:rsidRPr="00F06838" w:rsidRDefault="00F06838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Analiza w zakresie konieczności zapewnienia dostępności alternatywnej w przypadku braku możliwości zapewnienia dostępności dla osób ze szczególnymi potrzebami ze względu na ograniczenia techniczne i prawne.</w:t>
      </w:r>
    </w:p>
    <w:p w14:paraId="70162513" w14:textId="42587404" w:rsidR="00F06838" w:rsidRPr="00F06838" w:rsidRDefault="00F06838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Realizacja zadań wynikających ze sporządzonej analizy wg potrzeb i możliwości finansowych rozłożonych na najbliższe lata dla wszystkich lokalizacji Ośrodka.</w:t>
      </w:r>
    </w:p>
    <w:p w14:paraId="2188AA60" w14:textId="4EA33ABD" w:rsidR="00F06838" w:rsidRPr="00E866D5" w:rsidRDefault="00F06838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Sporządzenie pierwszego i kolejnych raportów o zapewnieniu dostępności Bielańskiego Ośrodka Kultury oraz filii.</w:t>
      </w:r>
    </w:p>
    <w:p w14:paraId="67114923" w14:textId="0355B8FE" w:rsidR="00E866D5" w:rsidRPr="00F06838" w:rsidRDefault="00E866D5" w:rsidP="007F53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t>Monitorowanie działalności w zakresie zapewniania dostępności osobom ze szczególnymi potrzebami.</w:t>
      </w:r>
    </w:p>
    <w:p w14:paraId="5177C153" w14:textId="7A407CF1" w:rsidR="00F06838" w:rsidRDefault="00F06838" w:rsidP="00F06838">
      <w:pPr>
        <w:pStyle w:val="Akapitzlist"/>
      </w:pPr>
    </w:p>
    <w:p w14:paraId="17062A0E" w14:textId="62882257" w:rsidR="00F06838" w:rsidRDefault="00F06838" w:rsidP="00F06838">
      <w:pPr>
        <w:pStyle w:val="Akapitzlist"/>
      </w:pPr>
    </w:p>
    <w:p w14:paraId="2BFECB00" w14:textId="77777777" w:rsidR="00E866D5" w:rsidRDefault="00E866D5" w:rsidP="00E866D5">
      <w:pPr>
        <w:pStyle w:val="Akapitzlist"/>
        <w:ind w:left="4248" w:firstLine="708"/>
        <w:rPr>
          <w:rFonts w:cstheme="minorHAnsi"/>
          <w:b/>
          <w:bCs/>
          <w:sz w:val="24"/>
          <w:szCs w:val="24"/>
        </w:rPr>
      </w:pPr>
    </w:p>
    <w:p w14:paraId="1B9A59D8" w14:textId="1184BACB" w:rsidR="00F06838" w:rsidRPr="00E866D5" w:rsidRDefault="00E866D5" w:rsidP="00E866D5">
      <w:pPr>
        <w:pStyle w:val="Akapitzlist"/>
        <w:ind w:left="4248" w:firstLine="708"/>
        <w:rPr>
          <w:rFonts w:cstheme="minorHAnsi"/>
          <w:sz w:val="24"/>
          <w:szCs w:val="24"/>
        </w:rPr>
      </w:pPr>
      <w:r w:rsidRPr="00E866D5">
        <w:rPr>
          <w:rFonts w:cstheme="minorHAnsi"/>
          <w:sz w:val="24"/>
          <w:szCs w:val="24"/>
        </w:rPr>
        <w:t xml:space="preserve">Przygotowała </w:t>
      </w:r>
    </w:p>
    <w:p w14:paraId="51480037" w14:textId="7809266D" w:rsidR="00E866D5" w:rsidRPr="00E866D5" w:rsidRDefault="00E866D5" w:rsidP="00E866D5">
      <w:pPr>
        <w:pStyle w:val="Akapitzlist"/>
        <w:ind w:left="4248" w:firstLine="708"/>
        <w:rPr>
          <w:rFonts w:cstheme="minorHAnsi"/>
          <w:sz w:val="24"/>
          <w:szCs w:val="24"/>
        </w:rPr>
      </w:pPr>
      <w:r w:rsidRPr="00E866D5">
        <w:rPr>
          <w:rFonts w:cstheme="minorHAnsi"/>
          <w:sz w:val="24"/>
          <w:szCs w:val="24"/>
        </w:rPr>
        <w:t>Beata Grendzińska</w:t>
      </w:r>
    </w:p>
    <w:p w14:paraId="6ECA1203" w14:textId="77777777" w:rsidR="00E866D5" w:rsidRPr="00E866D5" w:rsidRDefault="00E866D5" w:rsidP="00E866D5">
      <w:pPr>
        <w:pStyle w:val="Akapitzlist"/>
        <w:ind w:left="4248" w:firstLine="708"/>
        <w:rPr>
          <w:rFonts w:cstheme="minorHAnsi"/>
          <w:sz w:val="24"/>
          <w:szCs w:val="24"/>
        </w:rPr>
      </w:pPr>
    </w:p>
    <w:p w14:paraId="728C7581" w14:textId="231B0C50" w:rsidR="00E866D5" w:rsidRPr="00E866D5" w:rsidRDefault="00E866D5" w:rsidP="00E866D5">
      <w:pPr>
        <w:pStyle w:val="Akapitzlist"/>
        <w:ind w:left="4248" w:firstLine="708"/>
        <w:rPr>
          <w:rFonts w:cstheme="minorHAnsi"/>
          <w:sz w:val="24"/>
          <w:szCs w:val="24"/>
        </w:rPr>
      </w:pPr>
      <w:r w:rsidRPr="00E866D5">
        <w:rPr>
          <w:rFonts w:cstheme="minorHAnsi"/>
          <w:sz w:val="24"/>
          <w:szCs w:val="24"/>
        </w:rPr>
        <w:t xml:space="preserve">Koordynator Dostępności </w:t>
      </w:r>
    </w:p>
    <w:p w14:paraId="12141CE9" w14:textId="76BAAD04" w:rsidR="00E866D5" w:rsidRPr="00E866D5" w:rsidRDefault="00E866D5" w:rsidP="00E866D5">
      <w:pPr>
        <w:pStyle w:val="Akapitzlist"/>
        <w:ind w:left="4248" w:firstLine="708"/>
        <w:rPr>
          <w:rFonts w:cstheme="minorHAnsi"/>
          <w:sz w:val="24"/>
          <w:szCs w:val="24"/>
        </w:rPr>
      </w:pPr>
      <w:r w:rsidRPr="00E866D5">
        <w:rPr>
          <w:rFonts w:cstheme="minorHAnsi"/>
          <w:sz w:val="24"/>
          <w:szCs w:val="24"/>
        </w:rPr>
        <w:t>Bielańskiego Ośrodka Kultury</w:t>
      </w:r>
    </w:p>
    <w:sectPr w:rsidR="00E866D5" w:rsidRPr="00E8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12CAB"/>
    <w:multiLevelType w:val="hybridMultilevel"/>
    <w:tmpl w:val="26B2E678"/>
    <w:lvl w:ilvl="0" w:tplc="30884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7E"/>
    <w:rsid w:val="004C6516"/>
    <w:rsid w:val="005C7027"/>
    <w:rsid w:val="00734A2F"/>
    <w:rsid w:val="007F532D"/>
    <w:rsid w:val="00922B44"/>
    <w:rsid w:val="00BB7F79"/>
    <w:rsid w:val="00C0457E"/>
    <w:rsid w:val="00E866D5"/>
    <w:rsid w:val="00ED152B"/>
    <w:rsid w:val="00F06838"/>
    <w:rsid w:val="00F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BE4D"/>
  <w15:chartTrackingRefBased/>
  <w15:docId w15:val="{C5B49221-1F36-4FFA-8DC0-92164657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Grendziński</dc:creator>
  <cp:keywords/>
  <dc:description/>
  <cp:lastModifiedBy>Wojciech Grendziński</cp:lastModifiedBy>
  <cp:revision>4</cp:revision>
  <dcterms:created xsi:type="dcterms:W3CDTF">2021-03-25T12:18:00Z</dcterms:created>
  <dcterms:modified xsi:type="dcterms:W3CDTF">2021-03-29T06:59:00Z</dcterms:modified>
</cp:coreProperties>
</file>